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F1B" w:rsidRDefault="00235F1B" w:rsidP="00235F1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АННОТАЦИИ К РАБОЧИМ ПРОГРАММАМ ПО ПРЕДМЕТАМ УЧЕБНОГО ПЛАНА ОСНОВНОЙ ОБРАЗОВАТЕЛЬНОЙ ПРОГРАММЫ СРЕДНЕГО ОБЩЕГО ОБРАЗОВАНИЯ (ФОП СОО, 10-11 КЛАССЫ), РЕАЛИЗУЕМЫМ В 2024–2025 УЧЕБНОМ ГОДУ</w:t>
      </w:r>
    </w:p>
    <w:p w:rsidR="00235F1B" w:rsidRDefault="00235F1B" w:rsidP="00235F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35F1B" w:rsidRDefault="00235F1B" w:rsidP="00235F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на уровне среднего общего образования составлены на основании ФОП СОО, в соответствии с учебным планом среднего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:rsidR="00235F1B" w:rsidRDefault="00235F1B" w:rsidP="00235F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являются частью ООП СОО,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:rsidR="00235F1B" w:rsidRDefault="00235F1B" w:rsidP="00235F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Планируемые результаты освоения рабочих программ включают личностные, метапредметные результаты за весь период обучения на уровне среднего общего образования, а также предметные достижения обучающегося за каждый год обучения по всем предметам учебного плана.</w:t>
      </w:r>
    </w:p>
    <w:p w:rsidR="00235F1B" w:rsidRDefault="00235F1B" w:rsidP="00235F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Конструктор рабочих программ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constructor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/.</w:t>
        </w:r>
      </w:hyperlink>
    </w:p>
    <w:p w:rsidR="00235F1B" w:rsidRDefault="00235F1B" w:rsidP="00235F1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026B99" w:rsidRDefault="00026B99" w:rsidP="00026B99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К РАБОЧЕЙ ПРОГРАММЕ ПО ОБЩЕСТВОЗНАНИЮ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(БАЗОВЫЙ УРОВЕНЬ)</w:t>
      </w:r>
    </w:p>
    <w:p w:rsidR="00026B99" w:rsidRDefault="00026B99" w:rsidP="00026B99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6B99" w:rsidRPr="008C3908" w:rsidRDefault="00026B99" w:rsidP="00026B9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8C3908">
        <w:rPr>
          <w:rFonts w:ascii="Times New Roman" w:eastAsia="SchoolBookSanPin" w:hAnsi="Times New Roman"/>
          <w:sz w:val="24"/>
          <w:szCs w:val="24"/>
        </w:rPr>
        <w:t xml:space="preserve">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ФГОС СОО, с учётом федеральной </w:t>
      </w:r>
      <w:r w:rsidRPr="008C3908">
        <w:rPr>
          <w:rFonts w:ascii="Times New Roman" w:hAnsi="Times New Roman"/>
          <w:sz w:val="24"/>
          <w:szCs w:val="24"/>
        </w:rPr>
        <w:t>рабочей</w:t>
      </w:r>
      <w:r w:rsidRPr="008C3908">
        <w:rPr>
          <w:rFonts w:ascii="Times New Roman" w:eastAsia="SchoolBookSanPin" w:hAnsi="Times New Roman"/>
          <w:sz w:val="24"/>
          <w:szCs w:val="24"/>
        </w:rPr>
        <w:t xml:space="preserve"> программы воспитания и подлежит непосредственному применению при реализации обязательной части ООП СОО. </w:t>
      </w:r>
    </w:p>
    <w:p w:rsidR="00026B99" w:rsidRPr="008C3908" w:rsidRDefault="00026B99" w:rsidP="00026B9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C3908">
        <w:rPr>
          <w:rFonts w:ascii="Times New Roman" w:eastAsia="SchoolBookSanPin" w:hAnsi="Times New Roman"/>
          <w:sz w:val="24"/>
          <w:szCs w:val="24"/>
        </w:rPr>
        <w:t>Обществознание играет ведущую роль в выполнении образовательной организацией функции интеграции молодёжи в современное общество и обеспечивает условия для формирования российской гражданской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026B99" w:rsidRPr="008C3908" w:rsidRDefault="00026B99" w:rsidP="00026B9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C3908">
        <w:rPr>
          <w:rFonts w:ascii="Times New Roman" w:eastAsia="SchoolBookSanPin" w:hAnsi="Times New Roman"/>
          <w:sz w:val="24"/>
          <w:szCs w:val="24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</w:t>
      </w:r>
    </w:p>
    <w:p w:rsidR="00026B99" w:rsidRPr="008C3908" w:rsidRDefault="00026B99" w:rsidP="00026B9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C3908">
        <w:rPr>
          <w:rFonts w:ascii="Times New Roman" w:eastAsia="SchoolBookSanPin" w:hAnsi="Times New Roman"/>
          <w:sz w:val="24"/>
          <w:szCs w:val="24"/>
        </w:rPr>
        <w:t>Целями обществоведческого образования на уровне среднего общего образования являются:</w:t>
      </w:r>
    </w:p>
    <w:p w:rsidR="00026B99" w:rsidRPr="008C3908" w:rsidRDefault="00026B99" w:rsidP="00026B9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C3908">
        <w:rPr>
          <w:rFonts w:ascii="Times New Roman" w:eastAsia="SchoolBookSanPin" w:hAnsi="Times New Roman"/>
          <w:sz w:val="24"/>
          <w:szCs w:val="24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026B99" w:rsidRPr="008C3908" w:rsidRDefault="00026B99" w:rsidP="00026B9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C3908">
        <w:rPr>
          <w:rFonts w:ascii="Times New Roman" w:eastAsia="SchoolBookSanPin" w:hAnsi="Times New Roman"/>
          <w:sz w:val="24"/>
          <w:szCs w:val="24"/>
        </w:rPr>
        <w:t>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026B99" w:rsidRPr="008C3908" w:rsidRDefault="00026B99" w:rsidP="00026B9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C3908">
        <w:rPr>
          <w:rFonts w:ascii="Times New Roman" w:eastAsia="SchoolBookSanPin" w:hAnsi="Times New Roman"/>
          <w:sz w:val="24"/>
          <w:szCs w:val="24"/>
        </w:rPr>
        <w:t>развитие способности обучающихся к личному самоопределению, самореализации, самоконтролю;</w:t>
      </w:r>
    </w:p>
    <w:p w:rsidR="00026B99" w:rsidRPr="008C3908" w:rsidRDefault="00026B99" w:rsidP="00026B9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C3908">
        <w:rPr>
          <w:rFonts w:ascii="Times New Roman" w:eastAsia="SchoolBookSanPin" w:hAnsi="Times New Roman"/>
          <w:sz w:val="24"/>
          <w:szCs w:val="24"/>
        </w:rPr>
        <w:lastRenderedPageBreak/>
        <w:t>развитие интереса обучающихся к освоению социальных и гуманитарных дисциплин;</w:t>
      </w:r>
    </w:p>
    <w:p w:rsidR="00026B99" w:rsidRPr="008C3908" w:rsidRDefault="00026B99" w:rsidP="00026B9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C3908">
        <w:rPr>
          <w:rFonts w:ascii="Times New Roman" w:eastAsia="SchoolBookSanPin" w:hAnsi="Times New Roman"/>
          <w:sz w:val="24"/>
          <w:szCs w:val="24"/>
        </w:rPr>
        <w:t xml:space="preserve">освоение системы знаний об обществе и человеке, формирование целостной картины общества, </w:t>
      </w:r>
      <w:r w:rsidRPr="008C3908">
        <w:rPr>
          <w:rFonts w:ascii="Times New Roman" w:eastAsia="SchoolBookSanPin" w:hAnsi="Times New Roman"/>
          <w:position w:val="1"/>
          <w:sz w:val="24"/>
          <w:szCs w:val="24"/>
        </w:rPr>
        <w:t>соответствующей</w:t>
      </w:r>
      <w:r w:rsidRPr="008C3908">
        <w:rPr>
          <w:rFonts w:ascii="Times New Roman" w:eastAsia="SchoolBookSanPin" w:hAnsi="Times New Roman"/>
          <w:sz w:val="24"/>
          <w:szCs w:val="24"/>
        </w:rPr>
        <w:t xml:space="preserve"> современному уровню научных знаний и позволяющей реализовать требования к личностным, метапредметным и предметным результатам освоения образовательной программы, представленным в </w:t>
      </w:r>
      <w:r w:rsidRPr="008C3908">
        <w:rPr>
          <w:rFonts w:ascii="Times New Roman" w:hAnsi="Times New Roman"/>
          <w:sz w:val="24"/>
          <w:szCs w:val="24"/>
        </w:rPr>
        <w:t>ФГОС СОО;</w:t>
      </w:r>
    </w:p>
    <w:p w:rsidR="00026B99" w:rsidRPr="008C3908" w:rsidRDefault="00026B99" w:rsidP="00026B9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C3908">
        <w:rPr>
          <w:rFonts w:ascii="Times New Roman" w:eastAsia="SchoolBookSanPin" w:hAnsi="Times New Roman"/>
          <w:sz w:val="24"/>
          <w:szCs w:val="24"/>
        </w:rPr>
        <w:t>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026B99" w:rsidRPr="008C3908" w:rsidRDefault="00026B99" w:rsidP="00026B9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C3908">
        <w:rPr>
          <w:rFonts w:ascii="Times New Roman" w:eastAsia="SchoolBookSanPin" w:hAnsi="Times New Roman"/>
          <w:sz w:val="24"/>
          <w:szCs w:val="24"/>
        </w:rPr>
        <w:t>совершенствование опыта обучающихся в применении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</w:p>
    <w:p w:rsidR="00026B99" w:rsidRPr="008C3908" w:rsidRDefault="00026B99" w:rsidP="00026B9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C3908">
        <w:rPr>
          <w:rFonts w:ascii="Times New Roman" w:eastAsia="SchoolBookSanPin" w:hAnsi="Times New Roman"/>
          <w:sz w:val="24"/>
          <w:szCs w:val="24"/>
        </w:rPr>
        <w:t>С учетом преемственности с уровнем основного общего образования обществознание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современного российского общества в единстве социальных сфер и институтов и роли России в динамично изменяющемся мире; различные аспекты межличностного и других видов социального взаимодействия,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нормы.</w:t>
      </w:r>
    </w:p>
    <w:p w:rsidR="00026B99" w:rsidRPr="008C3908" w:rsidRDefault="00026B99" w:rsidP="00026B9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C3908">
        <w:rPr>
          <w:rFonts w:ascii="Times New Roman" w:eastAsia="SchoolBookSanPin" w:hAnsi="Times New Roman"/>
          <w:sz w:val="24"/>
          <w:szCs w:val="24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среднего общего образования:</w:t>
      </w:r>
    </w:p>
    <w:p w:rsidR="00026B99" w:rsidRPr="008C3908" w:rsidRDefault="00026B99" w:rsidP="00026B9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C3908">
        <w:rPr>
          <w:rFonts w:ascii="Times New Roman" w:eastAsia="SchoolBookSanPin" w:hAnsi="Times New Roman"/>
          <w:sz w:val="24"/>
          <w:szCs w:val="24"/>
        </w:rPr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026B99" w:rsidRPr="008C3908" w:rsidRDefault="00026B99" w:rsidP="00026B9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C3908">
        <w:rPr>
          <w:rFonts w:ascii="Times New Roman" w:eastAsia="SchoolBookSanPin" w:hAnsi="Times New Roman"/>
          <w:sz w:val="24"/>
          <w:szCs w:val="24"/>
        </w:rPr>
        <w:t>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</w:t>
      </w:r>
    </w:p>
    <w:p w:rsidR="00026B99" w:rsidRPr="008C3908" w:rsidRDefault="00026B99" w:rsidP="00026B9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C3908">
        <w:rPr>
          <w:rFonts w:ascii="Times New Roman" w:eastAsia="SchoolBookSanPin" w:hAnsi="Times New Roman"/>
          <w:sz w:val="24"/>
          <w:szCs w:val="24"/>
        </w:rPr>
        <w:t>обеспечение развития ключевых навыков, формируемых деятельностным компонентом социально-гуманитарного образования (выявление проблем, принятие решений, работа с информацией), и компетентностей, имеющих универсальное значение для различных видов деятельности и при выборе профессии;</w:t>
      </w:r>
    </w:p>
    <w:p w:rsidR="00026B99" w:rsidRPr="008C3908" w:rsidRDefault="00026B99" w:rsidP="00026B9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C3908">
        <w:rPr>
          <w:rFonts w:ascii="Times New Roman" w:eastAsia="SchoolBookSanPin" w:hAnsi="Times New Roman"/>
          <w:sz w:val="24"/>
          <w:szCs w:val="24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026B99" w:rsidRPr="008C3908" w:rsidRDefault="00026B99" w:rsidP="00026B9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C3908">
        <w:rPr>
          <w:rFonts w:ascii="Times New Roman" w:eastAsia="SchoolBookSanPin" w:hAnsi="Times New Roman"/>
          <w:sz w:val="24"/>
          <w:szCs w:val="24"/>
        </w:rPr>
        <w:t>расширение возможностей самопрезентации обучающихся, мотивирующей креативное мышление и участие в социальных практиках.</w:t>
      </w:r>
    </w:p>
    <w:p w:rsidR="00026B99" w:rsidRPr="008C3908" w:rsidRDefault="00026B99" w:rsidP="00026B9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C3908">
        <w:rPr>
          <w:rFonts w:ascii="Times New Roman" w:eastAsia="SchoolBookSanPin" w:hAnsi="Times New Roman"/>
          <w:sz w:val="24"/>
          <w:szCs w:val="24"/>
        </w:rPr>
        <w:t>Отличие содержания обществознания на базовом уровне среднего общего образования от содержания предшествующего уровня заключается в:</w:t>
      </w:r>
    </w:p>
    <w:p w:rsidR="00026B99" w:rsidRPr="008C3908" w:rsidRDefault="00026B99" w:rsidP="00026B9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C3908">
        <w:rPr>
          <w:rFonts w:ascii="Times New Roman" w:eastAsia="SchoolBookSanPin" w:hAnsi="Times New Roman"/>
          <w:sz w:val="24"/>
          <w:szCs w:val="24"/>
        </w:rPr>
        <w:t>изучении нового теоретического содержания;</w:t>
      </w:r>
    </w:p>
    <w:p w:rsidR="00026B99" w:rsidRPr="008C3908" w:rsidRDefault="00026B99" w:rsidP="00026B9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C3908">
        <w:rPr>
          <w:rFonts w:ascii="Times New Roman" w:eastAsia="SchoolBookSanPin" w:hAnsi="Times New Roman"/>
          <w:sz w:val="24"/>
          <w:szCs w:val="24"/>
        </w:rPr>
        <w:lastRenderedPageBreak/>
        <w:t>рассмотрении ряда ранее изученных социальных явлений и процессов в более сложных и разнообразных связях и отношениях;</w:t>
      </w:r>
    </w:p>
    <w:p w:rsidR="00026B99" w:rsidRPr="008C3908" w:rsidRDefault="00026B99" w:rsidP="00026B9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C3908">
        <w:rPr>
          <w:rFonts w:ascii="Times New Roman" w:eastAsia="SchoolBookSanPin" w:hAnsi="Times New Roman"/>
          <w:sz w:val="24"/>
          <w:szCs w:val="24"/>
        </w:rPr>
        <w:t>освоении обучающимися базовых методов социального познания;</w:t>
      </w:r>
    </w:p>
    <w:p w:rsidR="00026B99" w:rsidRPr="008C3908" w:rsidRDefault="00026B99" w:rsidP="00026B9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C3908">
        <w:rPr>
          <w:rFonts w:ascii="Times New Roman" w:eastAsia="SchoolBookSanPin" w:hAnsi="Times New Roman"/>
          <w:sz w:val="24"/>
          <w:szCs w:val="24"/>
        </w:rPr>
        <w:t>большей опоре на самостоятельную деятельность и индивидуальные познавательные интересы обучающихся, в том числе связанные с выбором профессии;</w:t>
      </w:r>
    </w:p>
    <w:p w:rsidR="00026B99" w:rsidRPr="008C3908" w:rsidRDefault="00026B99" w:rsidP="00026B9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C3908">
        <w:rPr>
          <w:rFonts w:ascii="Times New Roman" w:eastAsia="SchoolBookSanPin" w:hAnsi="Times New Roman"/>
          <w:sz w:val="24"/>
          <w:szCs w:val="24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</w:p>
    <w:p w:rsidR="00026B99" w:rsidRPr="008C3908" w:rsidRDefault="00026B99" w:rsidP="00026B9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8C3908">
        <w:rPr>
          <w:rFonts w:ascii="Times New Roman" w:eastAsia="SchoolBookSanPin" w:hAnsi="Times New Roman"/>
          <w:sz w:val="24"/>
          <w:szCs w:val="24"/>
        </w:rPr>
        <w:t>В соответствии с учебным планом среднего общего образования общее количество рекомендованных учебных часов на изучение обществознания составляет 136 часов, по 2 часа в неделю при 34 учебных неделях.</w:t>
      </w:r>
    </w:p>
    <w:p w:rsidR="00026B99" w:rsidRDefault="00026B99" w:rsidP="00026B99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81EC2" w:rsidRDefault="00C81EC2"/>
    <w:sectPr w:rsidR="00C81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B99"/>
    <w:rsid w:val="00026B99"/>
    <w:rsid w:val="00235F1B"/>
    <w:rsid w:val="00862669"/>
    <w:rsid w:val="00C81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B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6B99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026B99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026B9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B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6B99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026B99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026B9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0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constructor/" TargetMode="External"/><Relationship Id="rId5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ShovinaNV</dc:creator>
  <cp:lastModifiedBy>ShovinaNV</cp:lastModifiedBy>
  <cp:revision>3</cp:revision>
  <dcterms:created xsi:type="dcterms:W3CDTF">2024-06-18T10:12:00Z</dcterms:created>
  <dcterms:modified xsi:type="dcterms:W3CDTF">2024-11-15T10:03:00Z</dcterms:modified>
</cp:coreProperties>
</file>