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594" w:rsidRDefault="00795594" w:rsidP="0079559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</w:t>
      </w:r>
      <w:r w:rsidR="00B75A42">
        <w:rPr>
          <w:rFonts w:ascii="Times New Roman" w:hAnsi="Times New Roman" w:cs="Times New Roman"/>
          <w:b/>
          <w:bCs/>
          <w:sz w:val="24"/>
          <w:szCs w:val="24"/>
        </w:rPr>
        <w:t>-11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B75A42">
        <w:rPr>
          <w:rFonts w:ascii="Times New Roman" w:hAnsi="Times New Roman" w:cs="Times New Roman"/>
          <w:b/>
          <w:bCs/>
          <w:sz w:val="24"/>
          <w:szCs w:val="24"/>
        </w:rPr>
        <w:t>Ы), РЕАЛИЗУЕМЫМ В 2024–2025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:rsidR="00795594" w:rsidRDefault="00795594" w:rsidP="00795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5594" w:rsidRDefault="00795594" w:rsidP="00795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</w:t>
      </w:r>
      <w:r w:rsidR="002F0624">
        <w:rPr>
          <w:rFonts w:ascii="Times New Roman" w:hAnsi="Times New Roman" w:cs="Times New Roman"/>
          <w:sz w:val="24"/>
          <w:szCs w:val="24"/>
        </w:rPr>
        <w:t xml:space="preserve">о общего образования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795594" w:rsidRDefault="00795594" w:rsidP="00795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</w:t>
      </w:r>
      <w:r w:rsidR="00B75A42">
        <w:rPr>
          <w:rFonts w:ascii="Times New Roman" w:hAnsi="Times New Roman" w:cs="Times New Roman"/>
          <w:sz w:val="24"/>
          <w:szCs w:val="24"/>
        </w:rPr>
        <w:t>ляются частью ООП СОО</w:t>
      </w:r>
      <w:r>
        <w:rPr>
          <w:rFonts w:ascii="Times New Roman" w:hAnsi="Times New Roman" w:cs="Times New Roman"/>
          <w:sz w:val="24"/>
          <w:szCs w:val="24"/>
        </w:rPr>
        <w:t>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795594" w:rsidRDefault="00795594" w:rsidP="00795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795594" w:rsidRDefault="00795594" w:rsidP="007955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795594" w:rsidRDefault="00795594" w:rsidP="0079559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95594" w:rsidRDefault="00795594" w:rsidP="0079559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АЛГЕБРЕ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(БАЗОВЫЙ УРОВЕНЬ)</w:t>
      </w:r>
    </w:p>
    <w:p w:rsidR="00795594" w:rsidRDefault="00795594" w:rsidP="0079559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Учебный курс «Алгебра и начала математического анализа» обеспечивает инструментальную базу для изучения всех </w:t>
      </w:r>
      <w:proofErr w:type="gramStart"/>
      <w:r w:rsidRPr="007637AA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7637AA">
        <w:rPr>
          <w:rFonts w:ascii="Times New Roman" w:hAnsi="Times New Roman"/>
          <w:sz w:val="24"/>
          <w:szCs w:val="24"/>
        </w:rPr>
        <w:t xml:space="preserve"> курсов, формирует логическое и абстрактное мышление обучающихся на уровне, необходимом для освоения учебных курсов информатики, обществознания, истории, словесности. В рамках учебного курса «Алгебра и начала математического анализа» обучающиеся овладевают универсальным языком современной науки, которая формулирует свои достижения в математической форме. 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на уровне среднего общего образования обучающиеся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Учебный курс алгебры и начал математического анализа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В основе методики обучения алгебре и началам математического анализа лежит </w:t>
      </w:r>
      <w:proofErr w:type="spellStart"/>
      <w:r w:rsidRPr="007637AA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7637AA">
        <w:rPr>
          <w:rFonts w:ascii="Times New Roman" w:hAnsi="Times New Roman"/>
          <w:sz w:val="24"/>
          <w:szCs w:val="24"/>
        </w:rPr>
        <w:t xml:space="preserve"> принцип обучения.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lastRenderedPageBreak/>
        <w:t>В структуре программы по алгебре и началам анализа выделяются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образования. Данный учебный курс является интегративным, объединяя в себе содержание нескольких математических дисциплин: алгебра, тригонометрия, математический анализ, теория множеств и другие. Обучающиеся овладевают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учебном курсе «Алгебра и начала математического анализа», для решения самостоятельно сформулированной математической задачи, а затем интерпретировать полученный результат.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>Содержательная 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 исследовании функций с помощью производной, решении прикладных задач и 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 тригонометрических выражений, а также выражений, содержащих степени и логарифмы. В ходе изучения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 </w:t>
      </w:r>
      <w:proofErr w:type="gramStart"/>
      <w:r w:rsidRPr="007637AA">
        <w:rPr>
          <w:rFonts w:ascii="Times New Roman" w:hAnsi="Times New Roman"/>
          <w:sz w:val="24"/>
          <w:szCs w:val="24"/>
        </w:rPr>
        <w:t>естественно-научных</w:t>
      </w:r>
      <w:proofErr w:type="gramEnd"/>
      <w:r w:rsidRPr="007637AA">
        <w:rPr>
          <w:rFonts w:ascii="Times New Roman" w:hAnsi="Times New Roman"/>
          <w:sz w:val="24"/>
          <w:szCs w:val="24"/>
        </w:rPr>
        <w:t xml:space="preserve"> задач, наглядно демонстрирует свои возможности как языка науки.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Изучение материала способствует развитию алгоритмического мышления, способности к обобщению и конкретизации, использованию аналогий.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</w:t>
      </w:r>
      <w:r w:rsidRPr="007637AA">
        <w:rPr>
          <w:rFonts w:ascii="Times New Roman" w:hAnsi="Times New Roman"/>
          <w:sz w:val="24"/>
          <w:szCs w:val="24"/>
        </w:rPr>
        <w:lastRenderedPageBreak/>
        <w:t>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Важно дать возможность </w:t>
      </w:r>
      <w:proofErr w:type="gramStart"/>
      <w:r w:rsidRPr="007637AA">
        <w:rPr>
          <w:rFonts w:ascii="Times New Roman" w:hAnsi="Times New Roman"/>
          <w:sz w:val="24"/>
          <w:szCs w:val="24"/>
        </w:rPr>
        <w:t>обучающемуся</w:t>
      </w:r>
      <w:proofErr w:type="gramEnd"/>
      <w:r w:rsidRPr="007637AA">
        <w:rPr>
          <w:rFonts w:ascii="Times New Roman" w:hAnsi="Times New Roman"/>
          <w:sz w:val="24"/>
          <w:szCs w:val="24"/>
        </w:rPr>
        <w:t xml:space="preserve"> понимать теоретико-множественный язык современной математики и использовать его для выражения своих мыслей.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>В учебном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Задания включены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795594" w:rsidRPr="007637AA" w:rsidRDefault="00795594" w:rsidP="0079559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37AA">
        <w:rPr>
          <w:rFonts w:ascii="Times New Roman" w:hAnsi="Times New Roman"/>
          <w:sz w:val="24"/>
          <w:szCs w:val="24"/>
        </w:rPr>
        <w:t>Общее число часов, рекомендованных для изучения учебного курса «Алгебра и начала математического анализа», – 170 часов: в 10 классе – 68 часов (2 часа в неделю), в 11 классе –102 часа (3 часа в неделю).</w:t>
      </w:r>
    </w:p>
    <w:p w:rsidR="00795594" w:rsidRPr="007F4C7F" w:rsidRDefault="00795594" w:rsidP="00795594">
      <w:pPr>
        <w:pStyle w:val="a4"/>
        <w:ind w:left="1330" w:firstLine="0"/>
        <w:jc w:val="center"/>
        <w:rPr>
          <w:b/>
        </w:rPr>
      </w:pPr>
    </w:p>
    <w:p w:rsidR="00795594" w:rsidRDefault="00795594" w:rsidP="00795594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51BEF" w:rsidRDefault="00451BEF"/>
    <w:sectPr w:rsidR="0045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594"/>
    <w:rsid w:val="002F0624"/>
    <w:rsid w:val="00451BEF"/>
    <w:rsid w:val="00795594"/>
    <w:rsid w:val="00B7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559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795594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9559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5594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795594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79559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4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3</cp:revision>
  <dcterms:created xsi:type="dcterms:W3CDTF">2024-06-18T09:25:00Z</dcterms:created>
  <dcterms:modified xsi:type="dcterms:W3CDTF">2024-11-15T10:00:00Z</dcterms:modified>
</cp:coreProperties>
</file>