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581" w:rsidRDefault="00D46581" w:rsidP="00D46581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D46581" w:rsidRDefault="00D46581" w:rsidP="00D4658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6581" w:rsidRDefault="00D46581" w:rsidP="00D46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</w:t>
      </w:r>
      <w:r w:rsidR="000B747D">
        <w:rPr>
          <w:rFonts w:ascii="Times New Roman" w:hAnsi="Times New Roman" w:cs="Times New Roman"/>
          <w:sz w:val="24"/>
          <w:szCs w:val="24"/>
        </w:rPr>
        <w:t xml:space="preserve">о общего образования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D46581" w:rsidRDefault="00D46581" w:rsidP="00D46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D46581" w:rsidRDefault="00D46581" w:rsidP="00D46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D46581" w:rsidRDefault="00D46581" w:rsidP="00D465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DC702B" w:rsidRDefault="00DC702B" w:rsidP="00DC702B"/>
    <w:p w:rsidR="00DC702B" w:rsidRDefault="00DC702B" w:rsidP="00DC702B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ВЕРОРЯТНОСТИ И СТАТИСТИКЕ (БАЗОВЫЙ УРОВЕНЬ)</w:t>
      </w:r>
    </w:p>
    <w:p w:rsidR="00DC702B" w:rsidRDefault="00DC702B" w:rsidP="00DC702B">
      <w:pPr>
        <w:pStyle w:val="a4"/>
        <w:ind w:left="1330" w:firstLine="0"/>
        <w:rPr>
          <w:b/>
        </w:rPr>
      </w:pPr>
    </w:p>
    <w:p w:rsidR="00DC702B" w:rsidRPr="005E5778" w:rsidRDefault="00DC702B" w:rsidP="00DC70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778">
        <w:rPr>
          <w:rFonts w:ascii="Times New Roman" w:hAnsi="Times New Roman"/>
          <w:sz w:val="24"/>
          <w:szCs w:val="24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основного общего образования. Учебный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учебного курса обогащаются представления обучающихся о методах исследования изменчивого мира, развивается понимание </w:t>
      </w:r>
      <w:proofErr w:type="gramStart"/>
      <w:r w:rsidRPr="005E5778">
        <w:rPr>
          <w:rFonts w:ascii="Times New Roman" w:hAnsi="Times New Roman"/>
          <w:sz w:val="24"/>
          <w:szCs w:val="24"/>
        </w:rPr>
        <w:t>значимости</w:t>
      </w:r>
      <w:proofErr w:type="gramEnd"/>
      <w:r w:rsidRPr="005E5778">
        <w:rPr>
          <w:rFonts w:ascii="Times New Roman" w:hAnsi="Times New Roman"/>
          <w:sz w:val="24"/>
          <w:szCs w:val="24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DC702B" w:rsidRPr="005E5778" w:rsidRDefault="00DC702B" w:rsidP="00DC70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778">
        <w:rPr>
          <w:rFonts w:ascii="Times New Roman" w:hAnsi="Times New Roman"/>
          <w:sz w:val="24"/>
          <w:szCs w:val="24"/>
        </w:rPr>
        <w:t xml:space="preserve">Содержание учебного курса направлено на закрепление знаний, полученных при изучении курса на уровне основного общего образования,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  <w:proofErr w:type="gramStart"/>
      <w:r w:rsidRPr="005E5778">
        <w:rPr>
          <w:rFonts w:ascii="Times New Roman" w:hAnsi="Times New Roman"/>
          <w:sz w:val="24"/>
          <w:szCs w:val="24"/>
        </w:rPr>
        <w:t>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погрешностей в различного рода измерениях, длительности безотказной работы технических устройств, характеристик массовых явлений и процессов в обществе.</w:t>
      </w:r>
      <w:proofErr w:type="gramEnd"/>
    </w:p>
    <w:p w:rsidR="00DC702B" w:rsidRPr="005E5778" w:rsidRDefault="00DC702B" w:rsidP="00DC70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778">
        <w:rPr>
          <w:rFonts w:ascii="Times New Roman" w:hAnsi="Times New Roman"/>
          <w:sz w:val="24"/>
          <w:szCs w:val="24"/>
        </w:rPr>
        <w:t>В соответствии с указанными целями в структуре учебного курса «Вероятность и статистика» для уровня среднего общего образования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DC702B" w:rsidRPr="005E5778" w:rsidRDefault="00DC702B" w:rsidP="00DC70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778">
        <w:rPr>
          <w:rFonts w:ascii="Times New Roman" w:hAnsi="Times New Roman"/>
          <w:sz w:val="24"/>
          <w:szCs w:val="24"/>
        </w:rPr>
        <w:t>Важную часть учебного курса занимает изучение геометрического и биномиального распределений и знакомство с их непрерывными аналогами – показательным и нормальным распределениями.</w:t>
      </w:r>
    </w:p>
    <w:p w:rsidR="00DC702B" w:rsidRPr="005E5778" w:rsidRDefault="00DC702B" w:rsidP="00DC70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778">
        <w:rPr>
          <w:rFonts w:ascii="Times New Roman" w:hAnsi="Times New Roman"/>
          <w:sz w:val="24"/>
          <w:szCs w:val="24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</w:t>
      </w:r>
      <w:r w:rsidRPr="005E5778">
        <w:rPr>
          <w:rFonts w:ascii="Times New Roman" w:hAnsi="Times New Roman"/>
          <w:sz w:val="24"/>
          <w:szCs w:val="24"/>
        </w:rPr>
        <w:lastRenderedPageBreak/>
        <w:t xml:space="preserve">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DC702B" w:rsidRPr="005E5778" w:rsidRDefault="00DC702B" w:rsidP="00DC70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778">
        <w:rPr>
          <w:rFonts w:ascii="Times New Roman" w:hAnsi="Times New Roman"/>
          <w:sz w:val="24"/>
          <w:szCs w:val="24"/>
        </w:rPr>
        <w:t>Темы, связанные с непрерывными случайными величинами, акцентируют внимание обучающихся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5E5778">
        <w:rPr>
          <w:rFonts w:ascii="Times New Roman" w:hAnsi="Times New Roman"/>
          <w:sz w:val="24"/>
          <w:szCs w:val="24"/>
        </w:rPr>
        <w:t>ств пр</w:t>
      </w:r>
      <w:proofErr w:type="gramEnd"/>
      <w:r w:rsidRPr="005E5778">
        <w:rPr>
          <w:rFonts w:ascii="Times New Roman" w:hAnsi="Times New Roman"/>
          <w:sz w:val="24"/>
          <w:szCs w:val="24"/>
        </w:rPr>
        <w:t xml:space="preserve">именяемых фактов. </w:t>
      </w:r>
    </w:p>
    <w:p w:rsidR="00DC702B" w:rsidRPr="005E5778" w:rsidRDefault="00DC702B" w:rsidP="00DC702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5E5778">
        <w:rPr>
          <w:rFonts w:ascii="Times New Roman" w:eastAsia="SchoolBookSanPin" w:hAnsi="Times New Roman"/>
          <w:color w:val="000000"/>
          <w:sz w:val="24"/>
          <w:szCs w:val="24"/>
        </w:rPr>
        <w:t xml:space="preserve">Общее число часов, рекомендованных для изучения учебного курса «Вероятность и статистика» – </w:t>
      </w:r>
      <w:r w:rsidRPr="005E5778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>68 часов: в 10 классе – 34 часа (1 час в неделю), в 11 классе – 34 часа (1 час в неделю).</w:t>
      </w:r>
      <w:r w:rsidRPr="005E5778">
        <w:rPr>
          <w:rFonts w:ascii="Times New Roman" w:eastAsia="SchoolBookSanPin" w:hAnsi="Times New Roman"/>
          <w:position w:val="1"/>
          <w:sz w:val="24"/>
          <w:szCs w:val="24"/>
        </w:rPr>
        <w:t xml:space="preserve"> </w:t>
      </w:r>
    </w:p>
    <w:p w:rsidR="00DC702B" w:rsidRPr="004F3D99" w:rsidRDefault="00DC702B" w:rsidP="00DC702B">
      <w:pPr>
        <w:pStyle w:val="a4"/>
        <w:ind w:left="1330" w:firstLine="0"/>
        <w:jc w:val="center"/>
        <w:rPr>
          <w:b/>
        </w:rPr>
      </w:pPr>
    </w:p>
    <w:p w:rsidR="00DC702B" w:rsidRDefault="00DC702B" w:rsidP="00DC702B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7D18" w:rsidRDefault="009E7D18"/>
    <w:sectPr w:rsidR="009E7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02B"/>
    <w:rsid w:val="0004342B"/>
    <w:rsid w:val="000B747D"/>
    <w:rsid w:val="009E7D18"/>
    <w:rsid w:val="00D46581"/>
    <w:rsid w:val="00DC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702B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DC702B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C702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702B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DC702B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C70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8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2024-06-18T09:31:00Z</dcterms:created>
  <dcterms:modified xsi:type="dcterms:W3CDTF">2024-11-15T09:59:00Z</dcterms:modified>
</cp:coreProperties>
</file>