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B6A" w:rsidRDefault="005E2B6A" w:rsidP="005E2B6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5E2B6A" w:rsidRDefault="005E2B6A" w:rsidP="005E2B6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E2B6A" w:rsidRDefault="005E2B6A" w:rsidP="005E2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5E2B6A" w:rsidRDefault="005E2B6A" w:rsidP="005E2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5E2B6A" w:rsidRDefault="005E2B6A" w:rsidP="005E2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5E2B6A" w:rsidRDefault="005E2B6A" w:rsidP="005E2B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5E2B6A" w:rsidRDefault="005E2B6A" w:rsidP="005E2B6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3F3FD0" w:rsidRDefault="003F3FD0" w:rsidP="005E2B6A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ЛИТЕРАТУРЕ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(БАЗОВЫЙ УРОВЕНЬ)</w:t>
      </w:r>
    </w:p>
    <w:p w:rsidR="0073150E" w:rsidRDefault="0073150E" w:rsidP="005E2B6A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3FD0" w:rsidRDefault="003F3FD0" w:rsidP="005E2B6A">
      <w:pPr>
        <w:pStyle w:val="a4"/>
        <w:ind w:left="120" w:right="228" w:firstLine="0"/>
      </w:pPr>
      <w:r>
        <w:t>Программа по литературе разработана с целью оказания методической помощи</w:t>
      </w:r>
      <w:r>
        <w:rPr>
          <w:spacing w:val="1"/>
        </w:rPr>
        <w:t xml:space="preserve"> </w:t>
      </w:r>
      <w:r>
        <w:t>учителю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учебному</w:t>
      </w:r>
      <w:r>
        <w:rPr>
          <w:spacing w:val="1"/>
        </w:rPr>
        <w:t xml:space="preserve"> </w:t>
      </w:r>
      <w:r>
        <w:t>предмету,</w:t>
      </w:r>
      <w:r>
        <w:rPr>
          <w:spacing w:val="1"/>
        </w:rPr>
        <w:t xml:space="preserve"> </w:t>
      </w:r>
      <w:r>
        <w:t>ориентированной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активные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подлежит</w:t>
      </w:r>
      <w:r>
        <w:rPr>
          <w:spacing w:val="1"/>
        </w:rPr>
        <w:t xml:space="preserve"> </w:t>
      </w:r>
      <w:r>
        <w:t>непосредственному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части ООП</w:t>
      </w:r>
      <w:r>
        <w:rPr>
          <w:spacing w:val="-1"/>
        </w:rPr>
        <w:t xml:space="preserve"> </w:t>
      </w:r>
      <w:r>
        <w:t>СОО.</w:t>
      </w:r>
    </w:p>
    <w:p w:rsidR="003F3FD0" w:rsidRDefault="003F3FD0" w:rsidP="005E2B6A">
      <w:pPr>
        <w:pStyle w:val="a4"/>
        <w:spacing w:before="1"/>
        <w:ind w:left="120" w:firstLine="0"/>
      </w:pP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позволит</w:t>
      </w:r>
      <w:r>
        <w:rPr>
          <w:spacing w:val="-2"/>
        </w:rPr>
        <w:t xml:space="preserve"> </w:t>
      </w:r>
      <w:r>
        <w:t>учителю:</w:t>
      </w:r>
    </w:p>
    <w:p w:rsidR="003F3FD0" w:rsidRDefault="003F3FD0" w:rsidP="005E2B6A">
      <w:pPr>
        <w:pStyle w:val="a4"/>
        <w:ind w:left="120" w:right="229" w:firstLine="0"/>
      </w:pPr>
      <w:r>
        <w:t>реализовать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преподавания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-1"/>
        </w:rPr>
        <w:t xml:space="preserve"> </w:t>
      </w:r>
      <w:r>
        <w:t>во ФГОС</w:t>
      </w:r>
      <w:r>
        <w:rPr>
          <w:spacing w:val="-1"/>
        </w:rPr>
        <w:t xml:space="preserve"> </w:t>
      </w:r>
      <w:r>
        <w:t>СОО;</w:t>
      </w:r>
    </w:p>
    <w:p w:rsidR="003F3FD0" w:rsidRDefault="003F3FD0" w:rsidP="005E2B6A">
      <w:pPr>
        <w:pStyle w:val="a4"/>
        <w:ind w:left="120" w:right="228" w:firstLine="0"/>
      </w:pPr>
      <w:r>
        <w:t>определить</w:t>
      </w:r>
      <w:r>
        <w:rPr>
          <w:spacing w:val="1"/>
        </w:rPr>
        <w:t xml:space="preserve"> </w:t>
      </w:r>
      <w:r>
        <w:t>обязательную</w:t>
      </w:r>
      <w:r>
        <w:rPr>
          <w:spacing w:val="1"/>
        </w:rPr>
        <w:t xml:space="preserve"> </w:t>
      </w:r>
      <w:r>
        <w:t>(инвариантную)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литературе;</w:t>
      </w:r>
      <w:r>
        <w:rPr>
          <w:spacing w:val="1"/>
        </w:rPr>
        <w:t xml:space="preserve"> </w:t>
      </w:r>
      <w:r>
        <w:t>определить и структурировать планируемые результаты обучения и содержание 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-1"/>
        </w:rPr>
        <w:t xml:space="preserve"> </w:t>
      </w:r>
      <w:r>
        <w:t>воспитания.</w:t>
      </w:r>
    </w:p>
    <w:p w:rsidR="003F3FD0" w:rsidRDefault="003F3FD0" w:rsidP="005E2B6A">
      <w:pPr>
        <w:pStyle w:val="a4"/>
        <w:ind w:left="120" w:right="231" w:firstLine="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представлены с учётом особенностей преподавания учебного предмета на уровне среднего</w:t>
      </w:r>
      <w:r>
        <w:rPr>
          <w:spacing w:val="-57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распределены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обучения.</w:t>
      </w:r>
    </w:p>
    <w:p w:rsidR="003F3FD0" w:rsidRDefault="003F3FD0" w:rsidP="005E2B6A">
      <w:pPr>
        <w:pStyle w:val="a4"/>
        <w:ind w:left="120" w:right="231" w:firstLine="0"/>
      </w:pPr>
      <w:r>
        <w:t>Литература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облика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молодого</w:t>
      </w:r>
      <w:r>
        <w:rPr>
          <w:spacing w:val="1"/>
        </w:rPr>
        <w:t xml:space="preserve"> </w:t>
      </w:r>
      <w:r>
        <w:t>поколения,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эмоциональном,</w:t>
      </w:r>
      <w:r>
        <w:rPr>
          <w:spacing w:val="1"/>
        </w:rPr>
        <w:t xml:space="preserve"> </w:t>
      </w:r>
      <w:r>
        <w:t>интеллектуальном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миропонимания и национального самосознания. Особенности литературы как учебного</w:t>
      </w:r>
      <w:r>
        <w:rPr>
          <w:spacing w:val="1"/>
        </w:rPr>
        <w:t xml:space="preserve"> </w:t>
      </w:r>
      <w:r>
        <w:t>предмета связаны с тем, что литературные произведения являются феноменом культуры: в</w:t>
      </w:r>
      <w:r>
        <w:rPr>
          <w:spacing w:val="-57"/>
        </w:rPr>
        <w:t xml:space="preserve"> </w:t>
      </w:r>
      <w:r>
        <w:t>них заключено эстетическое освоение мира, а богатство и многообразие человеческого</w:t>
      </w:r>
      <w:r>
        <w:rPr>
          <w:spacing w:val="1"/>
        </w:rPr>
        <w:t xml:space="preserve"> </w:t>
      </w:r>
      <w:r>
        <w:t>бытия</w:t>
      </w:r>
      <w:r>
        <w:rPr>
          <w:spacing w:val="1"/>
        </w:rPr>
        <w:t xml:space="preserve"> </w:t>
      </w:r>
      <w:r>
        <w:t>выражено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образах,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содержат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потенциал</w:t>
      </w:r>
      <w:r>
        <w:rPr>
          <w:spacing w:val="1"/>
        </w:rPr>
        <w:t xml:space="preserve"> </w:t>
      </w:r>
      <w:r>
        <w:t>воздействия на читателей и приобщают их к нравственно-эстетическим ценностям, как</w:t>
      </w:r>
      <w:r>
        <w:rPr>
          <w:spacing w:val="1"/>
        </w:rPr>
        <w:t xml:space="preserve"> </w:t>
      </w:r>
      <w:r>
        <w:t>национальным,</w:t>
      </w:r>
      <w:r>
        <w:rPr>
          <w:spacing w:val="-1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общечеловеческим.</w:t>
      </w:r>
    </w:p>
    <w:p w:rsidR="003F3FD0" w:rsidRDefault="003F3FD0" w:rsidP="005E2B6A">
      <w:pPr>
        <w:pStyle w:val="a4"/>
        <w:spacing w:before="1"/>
        <w:ind w:left="120" w:right="227" w:firstLine="0"/>
      </w:pPr>
      <w:r>
        <w:t>Основу содержания литературного образования в 10-11 классах составляют чтение</w:t>
      </w:r>
      <w:r>
        <w:rPr>
          <w:spacing w:val="1"/>
        </w:rPr>
        <w:t xml:space="preserve"> </w:t>
      </w:r>
      <w:r>
        <w:t>и изучение выдающихся произведений отечественной и зарубежной литературы второй</w:t>
      </w:r>
      <w:r>
        <w:rPr>
          <w:spacing w:val="1"/>
        </w:rPr>
        <w:t xml:space="preserve"> </w:t>
      </w:r>
      <w:r>
        <w:t>половины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XXI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целостного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понимания художественного произведения, умения его анализировать и интерпретировать</w:t>
      </w:r>
      <w:r>
        <w:rPr>
          <w:spacing w:val="-57"/>
        </w:rPr>
        <w:t xml:space="preserve"> </w:t>
      </w:r>
      <w:r>
        <w:t>в соответствии с возрастными особенностями обучающихся, их литературным развитием,</w:t>
      </w:r>
      <w:r>
        <w:rPr>
          <w:spacing w:val="1"/>
        </w:rPr>
        <w:t xml:space="preserve"> </w:t>
      </w:r>
      <w:r>
        <w:t>жизненным</w:t>
      </w:r>
      <w:r>
        <w:rPr>
          <w:spacing w:val="-3"/>
        </w:rPr>
        <w:t xml:space="preserve"> </w:t>
      </w:r>
      <w:r>
        <w:t>и читательским</w:t>
      </w:r>
      <w:r>
        <w:rPr>
          <w:spacing w:val="-1"/>
        </w:rPr>
        <w:t xml:space="preserve"> </w:t>
      </w:r>
      <w:r>
        <w:t>опытом.</w:t>
      </w:r>
    </w:p>
    <w:p w:rsidR="003F3FD0" w:rsidRDefault="003F3FD0" w:rsidP="005E2B6A">
      <w:pPr>
        <w:pStyle w:val="a4"/>
        <w:ind w:left="120" w:right="224" w:firstLine="0"/>
      </w:pPr>
      <w:r>
        <w:t>Литературное образование на уровне среднего общего образования преемственно с</w:t>
      </w:r>
      <w:r>
        <w:rPr>
          <w:spacing w:val="1"/>
        </w:rPr>
        <w:t xml:space="preserve"> </w:t>
      </w:r>
      <w:r>
        <w:t>учебным предметом «Литература» на уровне основного общего образования, происходит</w:t>
      </w:r>
      <w:r>
        <w:rPr>
          <w:spacing w:val="1"/>
        </w:rPr>
        <w:t xml:space="preserve"> </w:t>
      </w:r>
      <w:r>
        <w:t>углубление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русским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учебными</w:t>
      </w:r>
      <w:r>
        <w:rPr>
          <w:spacing w:val="61"/>
        </w:rPr>
        <w:t xml:space="preserve"> </w:t>
      </w:r>
      <w:r>
        <w:t>предметами</w:t>
      </w:r>
      <w:r>
        <w:rPr>
          <w:spacing w:val="1"/>
        </w:rPr>
        <w:t xml:space="preserve"> </w:t>
      </w:r>
      <w:r>
        <w:t>предметной области «Общественно-научные предметы», что способствует развитию речи,</w:t>
      </w:r>
      <w:r>
        <w:rPr>
          <w:spacing w:val="-57"/>
        </w:rPr>
        <w:t xml:space="preserve"> </w:t>
      </w:r>
      <w:r>
        <w:t>историзма мышления, формированию художественного вкуса и эстетического отношения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окружающему миру.</w:t>
      </w:r>
    </w:p>
    <w:p w:rsidR="003F3FD0" w:rsidRDefault="003F3FD0" w:rsidP="005E2B6A">
      <w:pPr>
        <w:pStyle w:val="a4"/>
        <w:tabs>
          <w:tab w:val="left" w:pos="1418"/>
        </w:tabs>
        <w:spacing w:before="1"/>
        <w:ind w:left="120" w:right="223" w:firstLine="0"/>
      </w:pPr>
      <w:r>
        <w:t>В</w:t>
      </w:r>
      <w:r>
        <w:rPr>
          <w:spacing w:val="39"/>
        </w:rPr>
        <w:t xml:space="preserve"> </w:t>
      </w:r>
      <w:r>
        <w:t>федеральной</w:t>
      </w:r>
      <w:r>
        <w:rPr>
          <w:spacing w:val="39"/>
        </w:rPr>
        <w:t xml:space="preserve"> </w:t>
      </w:r>
      <w:r>
        <w:t>рабочей</w:t>
      </w:r>
      <w:r>
        <w:rPr>
          <w:spacing w:val="39"/>
        </w:rPr>
        <w:t xml:space="preserve"> </w:t>
      </w:r>
      <w:r>
        <w:t>программе</w:t>
      </w:r>
      <w:r>
        <w:rPr>
          <w:spacing w:val="37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литературе</w:t>
      </w:r>
      <w:r>
        <w:rPr>
          <w:spacing w:val="38"/>
        </w:rPr>
        <w:t xml:space="preserve"> </w:t>
      </w:r>
      <w:r>
        <w:t>учтены</w:t>
      </w:r>
      <w:r>
        <w:rPr>
          <w:spacing w:val="38"/>
        </w:rPr>
        <w:t xml:space="preserve"> </w:t>
      </w:r>
      <w:r>
        <w:t>все</w:t>
      </w:r>
      <w:r>
        <w:rPr>
          <w:spacing w:val="37"/>
        </w:rPr>
        <w:t xml:space="preserve"> </w:t>
      </w:r>
      <w:r>
        <w:t>этапы</w:t>
      </w:r>
      <w:r>
        <w:rPr>
          <w:spacing w:val="38"/>
        </w:rPr>
        <w:t xml:space="preserve"> </w:t>
      </w:r>
      <w:r>
        <w:t>российского</w:t>
      </w:r>
      <w:r>
        <w:rPr>
          <w:spacing w:val="-57"/>
        </w:rPr>
        <w:t xml:space="preserve"> </w:t>
      </w:r>
      <w:r>
        <w:t>историко-литературного</w:t>
      </w:r>
      <w:r>
        <w:rPr>
          <w:spacing w:val="6"/>
        </w:rPr>
        <w:t xml:space="preserve"> </w:t>
      </w:r>
      <w:r>
        <w:t>процесса</w:t>
      </w:r>
      <w:r>
        <w:rPr>
          <w:spacing w:val="7"/>
        </w:rPr>
        <w:t xml:space="preserve"> </w:t>
      </w:r>
      <w:r>
        <w:t>второй</w:t>
      </w:r>
      <w:r>
        <w:rPr>
          <w:spacing w:val="7"/>
        </w:rPr>
        <w:t xml:space="preserve"> </w:t>
      </w:r>
      <w:r>
        <w:t>половины</w:t>
      </w:r>
      <w:r>
        <w:rPr>
          <w:spacing w:val="5"/>
        </w:rPr>
        <w:t xml:space="preserve"> </w:t>
      </w:r>
      <w:r>
        <w:t>XIX</w:t>
      </w:r>
      <w:r>
        <w:rPr>
          <w:spacing w:val="10"/>
        </w:rPr>
        <w:t xml:space="preserve"> </w:t>
      </w:r>
      <w:r>
        <w:t>-</w:t>
      </w:r>
      <w:r>
        <w:rPr>
          <w:spacing w:val="8"/>
        </w:rPr>
        <w:t xml:space="preserve"> </w:t>
      </w:r>
      <w:r>
        <w:t>начала</w:t>
      </w:r>
      <w:r>
        <w:rPr>
          <w:spacing w:val="7"/>
        </w:rPr>
        <w:t xml:space="preserve"> </w:t>
      </w:r>
      <w:r>
        <w:t>XXI</w:t>
      </w:r>
      <w:r>
        <w:rPr>
          <w:spacing w:val="9"/>
        </w:rPr>
        <w:t xml:space="preserve"> </w:t>
      </w:r>
      <w:r>
        <w:t>века,</w:t>
      </w:r>
      <w:r>
        <w:rPr>
          <w:spacing w:val="6"/>
        </w:rPr>
        <w:t xml:space="preserve"> </w:t>
      </w:r>
      <w:r>
        <w:t>представлены</w:t>
      </w:r>
      <w:r w:rsidRPr="00171AB6">
        <w:t xml:space="preserve"> </w:t>
      </w:r>
      <w:r>
        <w:t>разделы, включающие произведения литератур народов России и зарубежной литературы.</w:t>
      </w:r>
      <w:r w:rsidRPr="00171AB6">
        <w:t xml:space="preserve"> </w:t>
      </w:r>
      <w:r>
        <w:t xml:space="preserve"> </w:t>
      </w:r>
    </w:p>
    <w:p w:rsidR="003F3FD0" w:rsidRDefault="003F3FD0" w:rsidP="005E2B6A">
      <w:pPr>
        <w:pStyle w:val="a4"/>
        <w:tabs>
          <w:tab w:val="left" w:pos="1418"/>
        </w:tabs>
        <w:spacing w:before="1"/>
        <w:ind w:left="120" w:right="223" w:firstLine="0"/>
      </w:pPr>
      <w:r>
        <w:t>Основные</w:t>
      </w:r>
      <w:r>
        <w:rPr>
          <w:spacing w:val="2"/>
        </w:rPr>
        <w:t xml:space="preserve"> </w:t>
      </w:r>
      <w:r>
        <w:t>виды</w:t>
      </w:r>
      <w:r>
        <w:rPr>
          <w:spacing w:val="3"/>
        </w:rPr>
        <w:t xml:space="preserve"> </w:t>
      </w:r>
      <w:r>
        <w:t>деятельности</w:t>
      </w:r>
      <w:r>
        <w:rPr>
          <w:spacing w:val="5"/>
        </w:rPr>
        <w:t xml:space="preserve"> </w:t>
      </w:r>
      <w:proofErr w:type="gramStart"/>
      <w:r>
        <w:t>обучающихся</w:t>
      </w:r>
      <w:proofErr w:type="gramEnd"/>
      <w:r>
        <w:rPr>
          <w:spacing w:val="3"/>
        </w:rPr>
        <w:t xml:space="preserve"> </w:t>
      </w:r>
      <w:r>
        <w:t>перечислены</w:t>
      </w:r>
      <w:r>
        <w:rPr>
          <w:spacing w:val="3"/>
        </w:rPr>
        <w:t xml:space="preserve"> </w:t>
      </w:r>
      <w:r>
        <w:t>при</w:t>
      </w:r>
      <w:r>
        <w:rPr>
          <w:spacing w:val="4"/>
        </w:rPr>
        <w:t xml:space="preserve"> </w:t>
      </w:r>
      <w:r>
        <w:t>изучении</w:t>
      </w:r>
      <w:r>
        <w:rPr>
          <w:spacing w:val="4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монографической</w:t>
      </w:r>
      <w:r>
        <w:rPr>
          <w:spacing w:val="4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обзорной</w:t>
      </w:r>
      <w:r>
        <w:rPr>
          <w:spacing w:val="2"/>
        </w:rPr>
        <w:t xml:space="preserve"> </w:t>
      </w:r>
      <w:r>
        <w:t>темы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направлены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достижение</w:t>
      </w:r>
      <w:r>
        <w:rPr>
          <w:spacing w:val="9"/>
        </w:rPr>
        <w:t xml:space="preserve"> </w:t>
      </w:r>
      <w:r>
        <w:t>планируемых</w:t>
      </w:r>
    </w:p>
    <w:p w:rsidR="003F3FD0" w:rsidRDefault="003F3FD0" w:rsidP="005E2B6A">
      <w:pPr>
        <w:pStyle w:val="a4"/>
        <w:ind w:left="120" w:firstLine="0"/>
      </w:pPr>
      <w:r>
        <w:t>результатов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литературе.</w:t>
      </w:r>
    </w:p>
    <w:p w:rsidR="003F3FD0" w:rsidRDefault="003F3FD0" w:rsidP="005E2B6A">
      <w:pPr>
        <w:pStyle w:val="a4"/>
        <w:ind w:left="120" w:right="223" w:firstLine="0"/>
      </w:pPr>
      <w:proofErr w:type="gramStart"/>
      <w:r>
        <w:t>Цели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культурным</w:t>
      </w:r>
      <w:r>
        <w:rPr>
          <w:spacing w:val="1"/>
        </w:rPr>
        <w:t xml:space="preserve"> </w:t>
      </w:r>
      <w:r>
        <w:t>традициям,</w:t>
      </w:r>
      <w:r>
        <w:rPr>
          <w:spacing w:val="-57"/>
        </w:rPr>
        <w:t xml:space="preserve"> </w:t>
      </w:r>
      <w:r>
        <w:t>лежащим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 к</w:t>
      </w:r>
      <w:r>
        <w:rPr>
          <w:spacing w:val="1"/>
        </w:rPr>
        <w:t xml:space="preserve"> </w:t>
      </w:r>
      <w:r>
        <w:t>другим культурам;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ценностно-смысловой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 высоких этических идеалов; осознании ценностного отношения к литературе 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языковым,</w:t>
      </w:r>
      <w:r>
        <w:rPr>
          <w:spacing w:val="1"/>
        </w:rPr>
        <w:t xml:space="preserve"> </w:t>
      </w:r>
      <w:r>
        <w:t>литературным,</w:t>
      </w:r>
      <w:r>
        <w:rPr>
          <w:spacing w:val="1"/>
        </w:rPr>
        <w:t xml:space="preserve"> </w:t>
      </w:r>
      <w:r>
        <w:t>интеллектуальным, духовно-нравственным развитием личности.</w:t>
      </w:r>
      <w:proofErr w:type="gramEnd"/>
      <w:r>
        <w:t xml:space="preserve"> </w:t>
      </w:r>
      <w:proofErr w:type="gramStart"/>
      <w:r>
        <w:t>Реализация этих целей</w:t>
      </w:r>
      <w:r>
        <w:rPr>
          <w:spacing w:val="1"/>
        </w:rPr>
        <w:t xml:space="preserve"> </w:t>
      </w:r>
      <w:r>
        <w:t>связана с развитием читательских качеств и устойчивого интереса к чтению как средству</w:t>
      </w:r>
      <w:r>
        <w:rPr>
          <w:spacing w:val="1"/>
        </w:rPr>
        <w:t xml:space="preserve"> </w:t>
      </w:r>
      <w:r>
        <w:t>приобщения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российскому</w:t>
      </w:r>
      <w:r>
        <w:rPr>
          <w:spacing w:val="1"/>
        </w:rPr>
        <w:t xml:space="preserve"> </w:t>
      </w:r>
      <w:r>
        <w:t>литературному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базируется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осмыслении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 языка художественных текстов и способствует совершенствованию устной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 обучающихся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лучших литературных</w:t>
      </w:r>
      <w:r>
        <w:rPr>
          <w:spacing w:val="-1"/>
        </w:rPr>
        <w:t xml:space="preserve"> </w:t>
      </w:r>
      <w:r>
        <w:t>образцов.</w:t>
      </w:r>
      <w:proofErr w:type="gramEnd"/>
    </w:p>
    <w:p w:rsidR="003F3FD0" w:rsidRDefault="003F3FD0" w:rsidP="005E2B6A">
      <w:pPr>
        <w:pStyle w:val="a4"/>
        <w:spacing w:before="1"/>
        <w:ind w:left="120" w:right="232" w:firstLine="0"/>
      </w:pPr>
      <w:r>
        <w:t>Достижение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комплексном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стоящих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</w:t>
      </w:r>
      <w:r>
        <w:rPr>
          <w:spacing w:val="1"/>
        </w:rPr>
        <w:t xml:space="preserve"> </w:t>
      </w:r>
      <w:r>
        <w:t>сформулированных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СОО.</w:t>
      </w:r>
    </w:p>
    <w:p w:rsidR="003F3FD0" w:rsidRDefault="003F3FD0" w:rsidP="005E2B6A">
      <w:pPr>
        <w:pStyle w:val="a4"/>
        <w:ind w:left="120" w:right="227" w:firstLine="0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причастности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отечественным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преемственности</w:t>
      </w:r>
      <w:r>
        <w:rPr>
          <w:spacing w:val="1"/>
        </w:rPr>
        <w:t xml:space="preserve"> </w:t>
      </w:r>
      <w:r>
        <w:t>поколений,</w:t>
      </w:r>
      <w:r>
        <w:rPr>
          <w:spacing w:val="1"/>
        </w:rPr>
        <w:t xml:space="preserve"> </w:t>
      </w:r>
      <w:r>
        <w:t>включением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приобщении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лучшим образцам русской и зарубежной литературы второй половины XIX - начала XXI</w:t>
      </w:r>
      <w:r>
        <w:rPr>
          <w:spacing w:val="1"/>
        </w:rPr>
        <w:t xml:space="preserve"> </w:t>
      </w:r>
      <w:r>
        <w:t>века,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proofErr w:type="gramStart"/>
      <w:r>
        <w:t>к</w:t>
      </w:r>
      <w:proofErr w:type="gramEnd"/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классической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социокультурному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эстетическому</w:t>
      </w:r>
      <w:r>
        <w:rPr>
          <w:spacing w:val="1"/>
        </w:rPr>
        <w:t xml:space="preserve"> </w:t>
      </w:r>
      <w:r>
        <w:t>феномену,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духовного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этико-нравственных,</w:t>
      </w:r>
      <w:r>
        <w:rPr>
          <w:spacing w:val="1"/>
        </w:rPr>
        <w:t xml:space="preserve"> </w:t>
      </w:r>
      <w:r>
        <w:t>философско-мировоззренческих,</w:t>
      </w:r>
      <w:r>
        <w:rPr>
          <w:spacing w:val="-57"/>
        </w:rPr>
        <w:t xml:space="preserve"> </w:t>
      </w:r>
      <w:r>
        <w:t>социально-бытовых,</w:t>
      </w:r>
      <w:r>
        <w:rPr>
          <w:spacing w:val="-1"/>
        </w:rPr>
        <w:t xml:space="preserve"> </w:t>
      </w:r>
      <w:r>
        <w:t>культурных традиций и</w:t>
      </w:r>
      <w:r>
        <w:rPr>
          <w:spacing w:val="-2"/>
        </w:rPr>
        <w:t xml:space="preserve"> </w:t>
      </w:r>
      <w:r>
        <w:t>ценностей.</w:t>
      </w:r>
    </w:p>
    <w:p w:rsidR="003F3FD0" w:rsidRDefault="003F3FD0" w:rsidP="005E2B6A">
      <w:pPr>
        <w:pStyle w:val="a4"/>
        <w:ind w:left="120" w:right="227" w:firstLine="0"/>
      </w:pPr>
      <w:proofErr w:type="gramStart"/>
      <w:r>
        <w:t>Задачи, связанные с формированием устойчивого интереса к чтению как средству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61"/>
        </w:rPr>
        <w:t xml:space="preserve"> </w:t>
      </w:r>
      <w:r>
        <w:t>ним,</w:t>
      </w:r>
      <w:r>
        <w:rPr>
          <w:spacing w:val="-57"/>
        </w:rPr>
        <w:t xml:space="preserve"> </w:t>
      </w:r>
      <w:r>
        <w:t>приобщением к российскому литературному наследию и через него - к традиционным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сокровищам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русской,</w:t>
      </w:r>
      <w:r>
        <w:rPr>
          <w:spacing w:val="1"/>
        </w:rPr>
        <w:t xml:space="preserve"> </w:t>
      </w:r>
      <w:r>
        <w:t>мировой</w:t>
      </w:r>
      <w:r>
        <w:rPr>
          <w:spacing w:val="-57"/>
        </w:rPr>
        <w:t xml:space="preserve"> </w:t>
      </w:r>
      <w:r>
        <w:t>классической и современной литературы, в</w:t>
      </w:r>
      <w:proofErr w:type="gramEnd"/>
      <w:r>
        <w:t xml:space="preserve"> том числе литератур народов России, а 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досуговом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внеурочных</w:t>
      </w:r>
      <w:r>
        <w:rPr>
          <w:spacing w:val="1"/>
        </w:rPr>
        <w:t xml:space="preserve"> </w:t>
      </w:r>
      <w:r>
        <w:t>мероприятиях,</w:t>
      </w:r>
      <w:r>
        <w:rPr>
          <w:spacing w:val="1"/>
        </w:rPr>
        <w:t xml:space="preserve"> </w:t>
      </w:r>
      <w:r>
        <w:t>содействующих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чтению,</w:t>
      </w:r>
      <w:r>
        <w:rPr>
          <w:spacing w:val="1"/>
        </w:rPr>
        <w:t xml:space="preserve"> </w:t>
      </w:r>
      <w:r>
        <w:lastRenderedPageBreak/>
        <w:t>образованию,</w:t>
      </w:r>
      <w:r>
        <w:rPr>
          <w:spacing w:val="1"/>
        </w:rPr>
        <w:t xml:space="preserve"> </w:t>
      </w:r>
      <w:r>
        <w:t>книжной</w:t>
      </w:r>
      <w:r>
        <w:rPr>
          <w:spacing w:val="1"/>
        </w:rPr>
        <w:t xml:space="preserve"> </w:t>
      </w:r>
      <w:r>
        <w:t>культуре.</w:t>
      </w:r>
    </w:p>
    <w:p w:rsidR="003F3FD0" w:rsidRDefault="003F3FD0" w:rsidP="005E2B6A">
      <w:pPr>
        <w:pStyle w:val="a4"/>
        <w:spacing w:before="1"/>
        <w:ind w:left="120" w:right="225" w:firstLine="0"/>
      </w:pPr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читательских</w:t>
      </w:r>
      <w:r>
        <w:rPr>
          <w:spacing w:val="1"/>
        </w:rPr>
        <w:t xml:space="preserve"> </w:t>
      </w:r>
      <w:r>
        <w:t>качеств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овладением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читательскими</w:t>
      </w:r>
      <w:r>
        <w:rPr>
          <w:spacing w:val="1"/>
        </w:rPr>
        <w:t xml:space="preserve"> </w:t>
      </w:r>
      <w:r>
        <w:t>практиками,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текстов,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1"/>
        </w:rPr>
        <w:t xml:space="preserve"> </w:t>
      </w:r>
      <w:r>
        <w:t>истолкования</w:t>
      </w:r>
      <w:r>
        <w:rPr>
          <w:spacing w:val="1"/>
        </w:rPr>
        <w:t xml:space="preserve"> </w:t>
      </w:r>
      <w:r>
        <w:t>прочитанного,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художественного целого с учётом историко-литературной обусловленности, культурного</w:t>
      </w:r>
      <w:r>
        <w:rPr>
          <w:spacing w:val="1"/>
        </w:rPr>
        <w:t xml:space="preserve"> </w:t>
      </w:r>
      <w:r>
        <w:t>контекста и связей с современностью с использованием теоретико-литературных знаний и</w:t>
      </w:r>
      <w:r>
        <w:rPr>
          <w:spacing w:val="-57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историк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литературном</w:t>
      </w:r>
      <w:r>
        <w:rPr>
          <w:spacing w:val="1"/>
        </w:rPr>
        <w:t xml:space="preserve"> </w:t>
      </w:r>
      <w:r>
        <w:t>процессе.</w:t>
      </w:r>
      <w:r>
        <w:rPr>
          <w:spacing w:val="1"/>
        </w:rPr>
        <w:t xml:space="preserve"> </w:t>
      </w:r>
      <w:proofErr w:type="gramStart"/>
      <w:r>
        <w:t>Задачи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развитием</w:t>
      </w:r>
      <w:r>
        <w:rPr>
          <w:spacing w:val="-57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специфике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искусства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сопоставлять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интерпретациями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искусств,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выявлением</w:t>
      </w:r>
      <w:r>
        <w:rPr>
          <w:spacing w:val="1"/>
        </w:rPr>
        <w:t xml:space="preserve"> </w:t>
      </w:r>
      <w:r>
        <w:t>взаимообусловленности</w:t>
      </w:r>
      <w:r>
        <w:rPr>
          <w:spacing w:val="1"/>
        </w:rPr>
        <w:t xml:space="preserve"> </w:t>
      </w:r>
      <w:r>
        <w:t>элементов формы и содержания литературного произведения, а также образов, тем, идей,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способствующих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созданной</w:t>
      </w:r>
      <w:r>
        <w:rPr>
          <w:spacing w:val="1"/>
        </w:rPr>
        <w:t xml:space="preserve"> </w:t>
      </w:r>
      <w:r>
        <w:t>автором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литературном</w:t>
      </w:r>
      <w:r>
        <w:rPr>
          <w:spacing w:val="-2"/>
        </w:rPr>
        <w:t xml:space="preserve"> </w:t>
      </w:r>
      <w:r>
        <w:t>произведении, и авторской</w:t>
      </w:r>
      <w:r>
        <w:rPr>
          <w:spacing w:val="-1"/>
        </w:rPr>
        <w:t xml:space="preserve"> </w:t>
      </w:r>
      <w:r>
        <w:t>позиции.</w:t>
      </w:r>
      <w:proofErr w:type="gramEnd"/>
    </w:p>
    <w:p w:rsidR="003F3FD0" w:rsidRDefault="003F3FD0" w:rsidP="005E2B6A">
      <w:pPr>
        <w:pStyle w:val="a4"/>
        <w:spacing w:before="1"/>
        <w:ind w:left="120" w:right="223" w:firstLine="0"/>
      </w:pPr>
      <w:proofErr w:type="gramStart"/>
      <w:r>
        <w:t>Задачи,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proofErr w:type="spellStart"/>
      <w:r>
        <w:t>коммуникативноэстетических</w:t>
      </w:r>
      <w:proofErr w:type="spellEnd"/>
      <w:r>
        <w:rPr>
          <w:spacing w:val="1"/>
        </w:rPr>
        <w:t xml:space="preserve"> </w:t>
      </w:r>
      <w:r>
        <w:t>возможностей языка и реализацией их в учебной деятельности и в дальнейшей жизни,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изобразительно-выразительных</w:t>
      </w:r>
      <w:r>
        <w:rPr>
          <w:spacing w:val="1"/>
        </w:rPr>
        <w:t xml:space="preserve"> </w:t>
      </w:r>
      <w:r>
        <w:t>возможностях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текстах,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способами</w:t>
      </w:r>
      <w:r>
        <w:rPr>
          <w:spacing w:val="-57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переработки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литературных</w:t>
      </w:r>
      <w:r>
        <w:rPr>
          <w:spacing w:val="-57"/>
        </w:rPr>
        <w:t xml:space="preserve"> </w:t>
      </w:r>
      <w:r>
        <w:t>ресурсов, в том числе в информационно-телекоммуникационной сети «Интернет» (далее -</w:t>
      </w:r>
      <w:r>
        <w:rPr>
          <w:spacing w:val="1"/>
        </w:rPr>
        <w:t xml:space="preserve"> </w:t>
      </w:r>
      <w:r>
        <w:t>Интернет).</w:t>
      </w:r>
      <w:proofErr w:type="gramEnd"/>
    </w:p>
    <w:p w:rsidR="003F3FD0" w:rsidRDefault="003F3FD0" w:rsidP="005E2B6A">
      <w:pPr>
        <w:pStyle w:val="a4"/>
        <w:ind w:left="120" w:right="230" w:firstLine="0"/>
      </w:pPr>
      <w:r>
        <w:t xml:space="preserve">            В соответствии</w:t>
      </w:r>
      <w:r>
        <w:rPr>
          <w:spacing w:val="1"/>
        </w:rPr>
        <w:t xml:space="preserve"> </w:t>
      </w:r>
      <w:r>
        <w:t>с ФГОС СОО литература является обязательным предметом на</w:t>
      </w:r>
      <w:r>
        <w:rPr>
          <w:spacing w:val="1"/>
        </w:rPr>
        <w:t xml:space="preserve"> </w:t>
      </w:r>
      <w:r>
        <w:t>данном уровне образования. Общее число часов, рекомендованных для изучения</w:t>
      </w:r>
      <w:r>
        <w:rPr>
          <w:spacing w:val="1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</w:t>
      </w:r>
      <w:r w:rsidR="00E92304">
        <w:t>-11 классах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102 часа</w:t>
      </w:r>
      <w:r>
        <w:rPr>
          <w:spacing w:val="-1"/>
        </w:rPr>
        <w:t xml:space="preserve"> </w:t>
      </w:r>
      <w:r>
        <w:t>(3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bookmarkEnd w:id="0"/>
    <w:p w:rsidR="003F3FD0" w:rsidRDefault="003F3FD0" w:rsidP="005E2B6A">
      <w:pPr>
        <w:ind w:left="120"/>
      </w:pPr>
    </w:p>
    <w:sectPr w:rsidR="003F3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FD0"/>
    <w:rsid w:val="003F3FD0"/>
    <w:rsid w:val="005E2B6A"/>
    <w:rsid w:val="0073150E"/>
    <w:rsid w:val="00E253D3"/>
    <w:rsid w:val="00E9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3FD0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3F3FD0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F3FD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F3FD0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3F3FD0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F3FD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1289</Words>
  <Characters>7348</Characters>
  <Application>Microsoft Office Word</Application>
  <DocSecurity>0</DocSecurity>
  <Lines>61</Lines>
  <Paragraphs>17</Paragraphs>
  <ScaleCrop>false</ScaleCrop>
  <Company/>
  <LinksUpToDate>false</LinksUpToDate>
  <CharactersWithSpaces>8620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4</cp:revision>
  <dcterms:created xsi:type="dcterms:W3CDTF">2024-06-18T10:08:00Z</dcterms:created>
  <dcterms:modified xsi:type="dcterms:W3CDTF">2024-11-15T10:02:00Z</dcterms:modified>
</cp:coreProperties>
</file>